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Franklin Covey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1,042,625.00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1,042,625.00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1,042,625.00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Covey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W Parkway Blvd, Salt Lake City, UT, 84119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1042625.00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1042625.00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1042625.00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Various Accounts managed by Royce &amp; Associates, LP have the right to receive or the power to direct the receipt of dividends from, or the proceeds from the sale of shares of the issuer. The interest of one account, Royce Small-Cap Total Return Fund an investment company registered under the Investment Company Act of 1940 and managed by Royce &amp; Associates, LP, amounted to 613,099 shares or 5.31% of the total shares outstanding.</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sectPr>
      <w:pgSz w:w="11900" w:h="16838" w:orient="portrait"/>
      <w:cols w:equalWidth="0" w:num="1">
        <w:col w:w="11160"/>
      </w:cols>
      <w:pgMar w:left="360" w:top="59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2026-04-22T07:56:05Z</dcterms:created>
  <dcterms:modified xsi:type="dcterms:W3CDTF">2026-04-22T07:56:05Z</dcterms:modified>
</cp:coreProperties>
</file>